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9A84C4" w14:textId="77777777" w:rsidR="002749F4" w:rsidRDefault="00BB0355">
      <w:pPr>
        <w:pageBreakBefore/>
        <w:jc w:val="center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 wp14:anchorId="1CD44758" wp14:editId="16C1B557">
            <wp:simplePos x="0" y="0"/>
            <wp:positionH relativeFrom="column">
              <wp:posOffset>-26670</wp:posOffset>
            </wp:positionH>
            <wp:positionV relativeFrom="paragraph">
              <wp:posOffset>-55245</wp:posOffset>
            </wp:positionV>
            <wp:extent cx="902970" cy="8743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5162" w14:textId="77777777" w:rsidR="002749F4" w:rsidRDefault="002749F4">
      <w:pPr>
        <w:jc w:val="center"/>
        <w:rPr>
          <w:rFonts w:ascii="Verdana" w:eastAsia="TTE257F3D8t00" w:hAnsi="Verdana" w:cs="TTE257F3D8t00"/>
          <w:sz w:val="28"/>
          <w:szCs w:val="28"/>
        </w:rPr>
      </w:pPr>
    </w:p>
    <w:p w14:paraId="4F12F1F2" w14:textId="77777777" w:rsidR="002749F4" w:rsidRDefault="00E64E74">
      <w:pPr>
        <w:jc w:val="center"/>
        <w:rPr>
          <w:rFonts w:eastAsia="TTE257F3D8t00" w:cs="Times New Roman"/>
          <w:sz w:val="28"/>
          <w:szCs w:val="28"/>
        </w:rPr>
      </w:pPr>
      <w:r>
        <w:rPr>
          <w:rFonts w:eastAsia="TTE257F3D8t00" w:cs="Times New Roman"/>
          <w:b/>
          <w:bCs/>
          <w:sz w:val="28"/>
          <w:szCs w:val="28"/>
        </w:rPr>
        <w:t xml:space="preserve">ZAMÓWIENIE NA ŻALUZJE PLISOWANE </w:t>
      </w:r>
    </w:p>
    <w:p w14:paraId="24D8A67C" w14:textId="77777777" w:rsidR="002749F4" w:rsidRDefault="002749F4">
      <w:pPr>
        <w:rPr>
          <w:rFonts w:eastAsia="TTE257F3D8t00" w:cs="Times New Roman"/>
          <w:sz w:val="28"/>
          <w:szCs w:val="28"/>
        </w:rPr>
      </w:pPr>
    </w:p>
    <w:p w14:paraId="2677A729" w14:textId="77777777" w:rsidR="002749F4" w:rsidRDefault="002749F4">
      <w:pPr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4"/>
        <w:gridCol w:w="3750"/>
        <w:gridCol w:w="2175"/>
        <w:gridCol w:w="2206"/>
      </w:tblGrid>
      <w:tr w:rsidR="002749F4" w14:paraId="4F6A3D9F" w14:textId="77777777" w:rsidTr="004C4062">
        <w:trPr>
          <w:trHeight w:val="330"/>
        </w:trPr>
        <w:tc>
          <w:tcPr>
            <w:tcW w:w="1244" w:type="dxa"/>
            <w:vMerge w:val="restart"/>
            <w:shd w:val="clear" w:color="auto" w:fill="auto"/>
            <w:vAlign w:val="bottom"/>
          </w:tcPr>
          <w:p w14:paraId="575487A4" w14:textId="5CFEBA88" w:rsidR="002749F4" w:rsidRDefault="00E64E74">
            <w:pPr>
              <w:pStyle w:val="Zawartotabeli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 w:rsidR="006F18D4">
              <w:rPr>
                <w:rFonts w:cs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693B" w14:textId="77777777" w:rsidR="002749F4" w:rsidRPr="004C4062" w:rsidRDefault="002749F4" w:rsidP="004C4062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14:paraId="08C0E004" w14:textId="77777777" w:rsidR="002749F4" w:rsidRDefault="00E64E7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BC49" w14:textId="77777777" w:rsidR="002749F4" w:rsidRDefault="002749F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749F4" w14:paraId="0AD72B28" w14:textId="77777777">
        <w:trPr>
          <w:trHeight w:val="207"/>
        </w:trPr>
        <w:tc>
          <w:tcPr>
            <w:tcW w:w="1244" w:type="dxa"/>
            <w:vMerge/>
            <w:shd w:val="clear" w:color="auto" w:fill="auto"/>
            <w:vAlign w:val="bottom"/>
          </w:tcPr>
          <w:p w14:paraId="39CAD554" w14:textId="77777777" w:rsidR="002749F4" w:rsidRDefault="002749F4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C5D1" w14:textId="77777777" w:rsidR="002749F4" w:rsidRDefault="002749F4"/>
        </w:tc>
        <w:tc>
          <w:tcPr>
            <w:tcW w:w="2175" w:type="dxa"/>
            <w:shd w:val="clear" w:color="auto" w:fill="auto"/>
            <w:vAlign w:val="bottom"/>
          </w:tcPr>
          <w:p w14:paraId="42BFB5A6" w14:textId="77777777" w:rsidR="002749F4" w:rsidRDefault="002749F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14:paraId="4FA86929" w14:textId="77777777" w:rsidR="002749F4" w:rsidRDefault="002749F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2749F4" w14:paraId="6A19F9C9" w14:textId="77777777">
        <w:trPr>
          <w:trHeight w:val="309"/>
        </w:trPr>
        <w:tc>
          <w:tcPr>
            <w:tcW w:w="1244" w:type="dxa"/>
            <w:vMerge/>
            <w:shd w:val="clear" w:color="auto" w:fill="auto"/>
            <w:vAlign w:val="bottom"/>
          </w:tcPr>
          <w:p w14:paraId="7B9F482A" w14:textId="77777777" w:rsidR="002749F4" w:rsidRDefault="002749F4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5AA9" w14:textId="77777777" w:rsidR="002749F4" w:rsidRDefault="002749F4"/>
        </w:tc>
        <w:tc>
          <w:tcPr>
            <w:tcW w:w="2175" w:type="dxa"/>
            <w:shd w:val="clear" w:color="auto" w:fill="auto"/>
            <w:vAlign w:val="bottom"/>
          </w:tcPr>
          <w:p w14:paraId="2AC2D259" w14:textId="77777777" w:rsidR="002749F4" w:rsidRDefault="00E64E7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Nr zamówienia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68B7" w14:textId="77777777" w:rsidR="002749F4" w:rsidRDefault="002749F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19094E6" w14:textId="77777777" w:rsidR="002749F4" w:rsidRDefault="002749F4">
      <w:pPr>
        <w:rPr>
          <w:rFonts w:cs="Times New Roman"/>
        </w:rPr>
      </w:pPr>
    </w:p>
    <w:p w14:paraId="22ACFF38" w14:textId="77777777" w:rsidR="002749F4" w:rsidRDefault="002749F4">
      <w:pPr>
        <w:rPr>
          <w:rFonts w:eastAsia="TTE257F3D8t00" w:cs="Times New Roman"/>
          <w:sz w:val="20"/>
          <w:szCs w:val="20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134"/>
        <w:gridCol w:w="709"/>
        <w:gridCol w:w="1898"/>
        <w:gridCol w:w="1646"/>
        <w:gridCol w:w="1701"/>
        <w:gridCol w:w="2028"/>
      </w:tblGrid>
      <w:tr w:rsidR="002749F4" w14:paraId="4CFF4BEF" w14:textId="77777777" w:rsidTr="001111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7BBA5" w14:textId="77777777" w:rsidR="002749F4" w:rsidRDefault="00E64E74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76860A" w14:textId="77777777" w:rsidR="002749F4" w:rsidRDefault="00E64E74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10EBD" w14:textId="77777777" w:rsidR="002749F4" w:rsidRDefault="00E64E74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Wysokość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F5215" w14:textId="77777777" w:rsidR="002749F4" w:rsidRDefault="00E64E74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1CDF45" w14:textId="258FB6D1" w:rsidR="002749F4" w:rsidRDefault="00361145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 xml:space="preserve">System / </w:t>
            </w:r>
            <w:r w:rsidR="00E64E74">
              <w:rPr>
                <w:rFonts w:eastAsia="TTE257F3D8t00" w:cs="Times New Roman"/>
                <w:b/>
                <w:bCs/>
                <w:sz w:val="20"/>
                <w:szCs w:val="20"/>
              </w:rPr>
              <w:t>Wariant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AE4CA2" w14:textId="3BA83E5C" w:rsidR="002749F4" w:rsidRDefault="00361145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Symbol t</w:t>
            </w:r>
            <w:r w:rsidR="00E64E74">
              <w:rPr>
                <w:rFonts w:eastAsia="TTE257F3D8t00" w:cs="Times New Roman"/>
                <w:b/>
                <w:bCs/>
                <w:sz w:val="20"/>
                <w:szCs w:val="20"/>
              </w:rPr>
              <w:t>kaniny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EB25A" w14:textId="77777777" w:rsidR="002749F4" w:rsidRDefault="00E64E74" w:rsidP="00361145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Kolor osprzętu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CF5D2" w14:textId="77777777" w:rsidR="002749F4" w:rsidRDefault="00E64E74" w:rsidP="00361145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Typ montażu</w:t>
            </w:r>
          </w:p>
        </w:tc>
      </w:tr>
      <w:tr w:rsidR="002749F4" w14:paraId="2CFB762D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F712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7948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08FDB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9016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796D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637D7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2CDE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FA91" w14:textId="77777777" w:rsidR="002749F4" w:rsidRPr="00111127" w:rsidRDefault="002749F4" w:rsidP="004F0A54">
            <w:pPr>
              <w:pStyle w:val="Zawartotabeli"/>
              <w:jc w:val="center"/>
              <w:rPr>
                <w:rFonts w:eastAsia="TTE257F3D8t00" w:cs="Times New Roman"/>
                <w:sz w:val="20"/>
                <w:szCs w:val="20"/>
              </w:rPr>
            </w:pPr>
          </w:p>
        </w:tc>
      </w:tr>
      <w:tr w:rsidR="002749F4" w14:paraId="3B688646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16C99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F1A9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D68E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F09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6CA7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2B6B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E7F50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F8ED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731386EF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3EDAB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1827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7557D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8E1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5DCC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2E5C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425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989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3F7DAF9C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73DD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5B4A2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F9268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547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4DA94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243F2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6F23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B7D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747B6372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6CC29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2E98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2DB4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8F383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A701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B6F7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0742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4D8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361145" w14:paraId="2FFC72FD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AF268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23AAD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CFD8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F78DF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CFF6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FF1D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1C0FF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B8BA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6FCB4A50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151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AC7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D892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519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43E7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D1393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4DF0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CE1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361145" w14:paraId="59935DA6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B9AC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C78A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BA9E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63629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AFEA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88DE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4C7F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5F30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093D0EC4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D273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7B7E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51F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72541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D151E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E5F4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BB7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F822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361145" w14:paraId="599ACFE6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43DA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DE94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D28A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10538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36BF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0B76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3920B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6AA95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361145" w14:paraId="3F8F05EC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73FE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813C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A9D9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B583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3279A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FD96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737A4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4162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361145" w14:paraId="5C24EA7E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94F4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25B8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A57C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753E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9448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4FF1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BCD3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5B02F" w14:textId="77777777" w:rsidR="00361145" w:rsidRPr="00111127" w:rsidRDefault="00361145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409A6282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239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F5AC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D2ED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A949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3188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0A58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A6F0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41E48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5467AFF4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F17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92CB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0AE0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F52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122B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C128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E496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2C27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  <w:tr w:rsidR="002749F4" w14:paraId="05F84004" w14:textId="77777777" w:rsidTr="0011112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110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679A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B56E9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0BEC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506C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2A75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A192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3A6D" w14:textId="77777777" w:rsidR="002749F4" w:rsidRPr="00111127" w:rsidRDefault="002749F4" w:rsidP="004F0A54">
            <w:pPr>
              <w:pStyle w:val="Zawartotabeli"/>
              <w:jc w:val="center"/>
              <w:rPr>
                <w:rFonts w:ascii="Verdana" w:eastAsia="TTE257F3D8t00" w:hAnsi="Verdana" w:cs="TTE257F3D8t00"/>
                <w:sz w:val="20"/>
                <w:szCs w:val="20"/>
              </w:rPr>
            </w:pPr>
          </w:p>
        </w:tc>
      </w:tr>
    </w:tbl>
    <w:p w14:paraId="3726C0B7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64BC0006" w14:textId="77777777" w:rsidR="002749F4" w:rsidRDefault="00E64E74">
      <w:pPr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TYPY MONTAŻU – ŻALUZJE PLISOWANE</w:t>
      </w:r>
    </w:p>
    <w:p w14:paraId="1B59D454" w14:textId="77777777" w:rsidR="002749F4" w:rsidRDefault="00E64E74">
      <w:pPr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W ŚWIETLE SZYBY – UCHWYTY PŁASKIE</w:t>
      </w:r>
    </w:p>
    <w:p w14:paraId="60334E70" w14:textId="49FDAE18" w:rsidR="002749F4" w:rsidRDefault="00E64E74">
      <w:pPr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NAWIERZCHNIOWO – UCHWYTY KĄTOWE</w:t>
      </w:r>
      <w:r w:rsidR="00361145">
        <w:rPr>
          <w:rFonts w:eastAsia="TTE257F3D8t00" w:cs="Times New Roman"/>
          <w:b/>
          <w:bCs/>
          <w:sz w:val="16"/>
          <w:szCs w:val="16"/>
        </w:rPr>
        <w:t xml:space="preserve"> (kolor: BIEL, BRĄZ, CZARNY. SREBRNY i ZŁOTY DĄB) </w:t>
      </w:r>
    </w:p>
    <w:p w14:paraId="2B551A2C" w14:textId="04E4A30C" w:rsidR="002749F4" w:rsidRDefault="00E64E74">
      <w:pPr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b/>
          <w:bCs/>
          <w:sz w:val="16"/>
          <w:szCs w:val="16"/>
        </w:rPr>
        <w:t>- BEZINWAZYJNIE NA SKRZYDLE OKNA – UCHWYTY BEZINWAZYJNE</w:t>
      </w:r>
      <w:r w:rsidR="00361145">
        <w:rPr>
          <w:rFonts w:eastAsia="TTE257F3D8t00" w:cs="Times New Roman"/>
          <w:b/>
          <w:bCs/>
          <w:sz w:val="16"/>
          <w:szCs w:val="16"/>
        </w:rPr>
        <w:t xml:space="preserve"> (kolor: BIEL i BRĄZ)</w:t>
      </w:r>
    </w:p>
    <w:p w14:paraId="17DE6FA3" w14:textId="77777777" w:rsidR="006B00F4" w:rsidRDefault="006B00F4" w:rsidP="006B00F4">
      <w:pPr>
        <w:rPr>
          <w:sz w:val="16"/>
          <w:szCs w:val="16"/>
        </w:rPr>
      </w:pPr>
    </w:p>
    <w:p w14:paraId="3ED6917E" w14:textId="757C8DB8" w:rsidR="006B00F4" w:rsidRDefault="006B00F4" w:rsidP="006B00F4">
      <w:pPr>
        <w:rPr>
          <w:kern w:val="2"/>
          <w:sz w:val="16"/>
          <w:szCs w:val="16"/>
        </w:rPr>
      </w:pPr>
      <w:r>
        <w:rPr>
          <w:sz w:val="16"/>
          <w:szCs w:val="16"/>
        </w:rPr>
        <w:t>W przypadku zamówienia PLIS DACHOWYCH należy podać szerokość i wysokość KANT oraz model i producenta okna (dane z tabliczki znamionowej).</w:t>
      </w:r>
    </w:p>
    <w:p w14:paraId="7AD9CAA5" w14:textId="77777777" w:rsidR="002749F4" w:rsidRDefault="002749F4">
      <w:pPr>
        <w:rPr>
          <w:rFonts w:eastAsia="TTE257F3D8t00" w:cs="Times New Roman"/>
          <w:b/>
          <w:bCs/>
          <w:sz w:val="20"/>
          <w:szCs w:val="20"/>
        </w:rPr>
      </w:pPr>
    </w:p>
    <w:p w14:paraId="104012C8" w14:textId="431F8C67" w:rsidR="002749F4" w:rsidRDefault="00E64E74">
      <w:pPr>
        <w:rPr>
          <w:rFonts w:eastAsia="TTE257F3D8t00" w:cs="Times New Roman"/>
          <w:sz w:val="20"/>
          <w:szCs w:val="20"/>
        </w:rPr>
      </w:pPr>
      <w:r>
        <w:rPr>
          <w:rFonts w:eastAsia="TTE257F3D8t00" w:cs="Times New Roman"/>
          <w:b/>
          <w:bCs/>
          <w:u w:val="single"/>
        </w:rPr>
        <w:t>UWAGI, SZKICE</w:t>
      </w:r>
      <w:r w:rsidR="00111127">
        <w:rPr>
          <w:rFonts w:eastAsia="TTE257F3D8t00" w:cs="Times New Roman"/>
          <w:b/>
          <w:bCs/>
          <w:u w:val="single"/>
        </w:rPr>
        <w:t xml:space="preserve"> ORAZ</w:t>
      </w:r>
      <w:r>
        <w:rPr>
          <w:rFonts w:eastAsia="TTE257F3D8t00" w:cs="Times New Roman"/>
          <w:b/>
          <w:bCs/>
          <w:u w:val="single"/>
        </w:rPr>
        <w:t xml:space="preserve"> INNE OPCJE WYPOSAŻENIA</w:t>
      </w:r>
      <w:r w:rsidR="00EC3AF2">
        <w:rPr>
          <w:rFonts w:eastAsia="TTE257F3D8t00" w:cs="Times New Roman"/>
          <w:b/>
          <w:bCs/>
          <w:u w:val="single"/>
        </w:rPr>
        <w:t>:</w:t>
      </w:r>
    </w:p>
    <w:p w14:paraId="051D396F" w14:textId="77777777" w:rsidR="002749F4" w:rsidRDefault="002749F4">
      <w:pPr>
        <w:rPr>
          <w:rFonts w:eastAsia="TTE257F3D8t00" w:cs="Times New Roman"/>
          <w:sz w:val="20"/>
          <w:szCs w:val="20"/>
        </w:rPr>
      </w:pPr>
    </w:p>
    <w:p w14:paraId="4D310255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6C335AC2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092DA331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46E3F85D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32BBD4E3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6AE2DEC8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1C3211FA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47E85353" w14:textId="77777777" w:rsidR="002749F4" w:rsidRDefault="002749F4">
      <w:pPr>
        <w:rPr>
          <w:rFonts w:ascii="Verdana" w:eastAsia="TTE257F3D8t00" w:hAnsi="Verdana" w:cs="TTE257F3D8t00"/>
          <w:sz w:val="20"/>
          <w:szCs w:val="20"/>
        </w:rPr>
      </w:pPr>
    </w:p>
    <w:p w14:paraId="36D17723" w14:textId="77777777" w:rsidR="00E64E74" w:rsidRDefault="00E64E74">
      <w:pPr>
        <w:rPr>
          <w:rFonts w:eastAsia="TTE257F3D8t00" w:cs="Times New Roman"/>
          <w:sz w:val="18"/>
          <w:szCs w:val="18"/>
        </w:rPr>
      </w:pPr>
    </w:p>
    <w:sectPr w:rsidR="00E64E74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57F3D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55"/>
    <w:rsid w:val="00111127"/>
    <w:rsid w:val="002749F4"/>
    <w:rsid w:val="002C55A2"/>
    <w:rsid w:val="00361145"/>
    <w:rsid w:val="004C4062"/>
    <w:rsid w:val="004F0A54"/>
    <w:rsid w:val="006B00F4"/>
    <w:rsid w:val="006F18D4"/>
    <w:rsid w:val="00BB0355"/>
    <w:rsid w:val="00E64E74"/>
    <w:rsid w:val="00E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CBC53"/>
  <w15:docId w15:val="{C7852EFC-2C92-4930-BA67-047CF4B0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DELL</cp:lastModifiedBy>
  <cp:revision>11</cp:revision>
  <cp:lastPrinted>1899-12-31T23:00:00Z</cp:lastPrinted>
  <dcterms:created xsi:type="dcterms:W3CDTF">2019-03-25T15:05:00Z</dcterms:created>
  <dcterms:modified xsi:type="dcterms:W3CDTF">2022-10-04T06:38:00Z</dcterms:modified>
</cp:coreProperties>
</file>